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FB" w:rsidRDefault="009E2AFB" w:rsidP="00131F09">
      <w:pPr>
        <w:jc w:val="center"/>
        <w:rPr>
          <w:b/>
        </w:rPr>
      </w:pPr>
      <w:r w:rsidRPr="00131F09">
        <w:rPr>
          <w:b/>
        </w:rPr>
        <w:t>70th Anniversary of the U</w:t>
      </w:r>
      <w:r w:rsidR="00DC7935" w:rsidRPr="00131F09">
        <w:rPr>
          <w:b/>
        </w:rPr>
        <w:t xml:space="preserve">niversal </w:t>
      </w:r>
      <w:r w:rsidRPr="00131F09">
        <w:rPr>
          <w:b/>
        </w:rPr>
        <w:t>Declaration o</w:t>
      </w:r>
      <w:r w:rsidR="00DC7935" w:rsidRPr="00131F09">
        <w:rPr>
          <w:b/>
        </w:rPr>
        <w:t>f</w:t>
      </w:r>
      <w:r w:rsidRPr="00131F09">
        <w:rPr>
          <w:b/>
        </w:rPr>
        <w:t xml:space="preserve"> Human Rights</w:t>
      </w:r>
    </w:p>
    <w:p w:rsidR="00E61C86" w:rsidRPr="00131F09" w:rsidRDefault="00E61C86" w:rsidP="00131F09">
      <w:pPr>
        <w:jc w:val="center"/>
        <w:rPr>
          <w:b/>
        </w:rPr>
      </w:pPr>
    </w:p>
    <w:p w:rsidR="009E2AFB" w:rsidRDefault="00DC7935" w:rsidP="009E2AFB">
      <w:r>
        <w:t>Th</w:t>
      </w:r>
      <w:r w:rsidR="009E2AFB">
        <w:t xml:space="preserve">e Delegation of the European Union </w:t>
      </w:r>
      <w:r w:rsidR="00CA57E1">
        <w:t>to</w:t>
      </w:r>
      <w:r w:rsidR="009E2AFB">
        <w:t xml:space="preserve"> Bangladesh </w:t>
      </w:r>
      <w:r>
        <w:t>will observe the 70</w:t>
      </w:r>
      <w:r w:rsidRPr="00DC7935">
        <w:rPr>
          <w:vertAlign w:val="superscript"/>
        </w:rPr>
        <w:t>th</w:t>
      </w:r>
      <w:r>
        <w:t xml:space="preserve"> Anniversary of the Universal Declaration of Human Rights </w:t>
      </w:r>
      <w:r w:rsidR="0095247D">
        <w:t xml:space="preserve">with a </w:t>
      </w:r>
      <w:r w:rsidR="00DD30BB">
        <w:t xml:space="preserve">program in collaboration with the Institute of </w:t>
      </w:r>
      <w:proofErr w:type="spellStart"/>
      <w:r w:rsidR="00DD30BB">
        <w:t>Hazrat</w:t>
      </w:r>
      <w:proofErr w:type="spellEnd"/>
      <w:r w:rsidR="00DD30BB">
        <w:t xml:space="preserve"> Mohammad SAW on </w:t>
      </w:r>
      <w:r w:rsidR="00DD30BB">
        <w:t>December 10, 2018 from 2:00PM to 4:00PM</w:t>
      </w:r>
      <w:r w:rsidR="00DD30BB">
        <w:t xml:space="preserve"> at the Lakeshore Hotel</w:t>
      </w:r>
      <w:r w:rsidR="009E2AFB">
        <w:t xml:space="preserve">. Honorable Ambassador of the Delegation of the European Union, H.E. Ms. </w:t>
      </w:r>
      <w:proofErr w:type="spellStart"/>
      <w:r w:rsidR="009E2AFB">
        <w:t>Rensje</w:t>
      </w:r>
      <w:proofErr w:type="spellEnd"/>
      <w:r w:rsidR="009E2AFB">
        <w:t xml:space="preserve"> </w:t>
      </w:r>
      <w:proofErr w:type="spellStart"/>
      <w:r w:rsidR="009E2AFB">
        <w:t>Teerink</w:t>
      </w:r>
      <w:proofErr w:type="spellEnd"/>
      <w:r w:rsidR="009E2AFB">
        <w:t xml:space="preserve"> will deliver </w:t>
      </w:r>
      <w:r w:rsidR="00DD30BB">
        <w:t>a speech</w:t>
      </w:r>
      <w:r w:rsidR="009E2AFB">
        <w:t xml:space="preserve"> on </w:t>
      </w:r>
      <w:r w:rsidR="00DD30BB">
        <w:t xml:space="preserve">the EU’s policy on Human Rights. </w:t>
      </w:r>
      <w:r w:rsidR="009E2AFB">
        <w:t xml:space="preserve">Barrister </w:t>
      </w:r>
      <w:proofErr w:type="spellStart"/>
      <w:r w:rsidR="009E2AFB">
        <w:t>Rizwana</w:t>
      </w:r>
      <w:proofErr w:type="spellEnd"/>
      <w:r w:rsidR="009E2AFB">
        <w:t xml:space="preserve"> Yusuf, Director Administration of Institute of </w:t>
      </w:r>
      <w:proofErr w:type="spellStart"/>
      <w:r w:rsidR="009E2AFB">
        <w:t>Hazrat</w:t>
      </w:r>
      <w:proofErr w:type="spellEnd"/>
      <w:r w:rsidR="009E2AFB">
        <w:t xml:space="preserve"> Mohammad SAW will </w:t>
      </w:r>
      <w:r w:rsidR="00DD30BB">
        <w:t xml:space="preserve">say a few words on </w:t>
      </w:r>
      <w:r w:rsidR="00E61C86">
        <w:t>the</w:t>
      </w:r>
      <w:r w:rsidR="009E2AFB">
        <w:t xml:space="preserve"> Institute’s activities related to establishing H</w:t>
      </w:r>
      <w:r w:rsidR="00DD30BB">
        <w:t xml:space="preserve">uman </w:t>
      </w:r>
      <w:r w:rsidR="009E2AFB">
        <w:t>R</w:t>
      </w:r>
      <w:r w:rsidR="00DD30BB">
        <w:t>ights</w:t>
      </w:r>
      <w:r w:rsidR="009E2AFB">
        <w:t xml:space="preserve">. Officials from </w:t>
      </w:r>
      <w:r w:rsidR="00CA57E1">
        <w:t xml:space="preserve">the </w:t>
      </w:r>
      <w:r w:rsidR="009E2AFB">
        <w:t xml:space="preserve">EU </w:t>
      </w:r>
      <w:r w:rsidR="00CA57E1">
        <w:t xml:space="preserve">Delegation to Bangladesh </w:t>
      </w:r>
      <w:r w:rsidR="009E2AFB">
        <w:t xml:space="preserve">and Directors, Members and visually impaired </w:t>
      </w:r>
      <w:r w:rsidR="00CA57E1">
        <w:t xml:space="preserve">trainers and </w:t>
      </w:r>
      <w:r w:rsidR="009E2AFB">
        <w:t xml:space="preserve">students of the Institute will be present at the event. The program will focus on how the EU is advancing human rights </w:t>
      </w:r>
      <w:r w:rsidR="00CA57E1">
        <w:t>endeavors</w:t>
      </w:r>
      <w:r w:rsidR="009E2AFB">
        <w:t xml:space="preserve"> across the globe and the activities of the Institute towards upholding human rights </w:t>
      </w:r>
      <w:bookmarkStart w:id="0" w:name="_GoBack"/>
      <w:bookmarkEnd w:id="0"/>
      <w:r w:rsidR="009E2AFB">
        <w:t xml:space="preserve">among lesser privileged members of society in Bangladesh. </w:t>
      </w:r>
    </w:p>
    <w:p w:rsidR="009E2AFB" w:rsidRDefault="009E2AFB" w:rsidP="009E2AFB"/>
    <w:p w:rsidR="00C80202" w:rsidRDefault="00C80202"/>
    <w:sectPr w:rsidR="00C8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FB"/>
    <w:rsid w:val="00131F09"/>
    <w:rsid w:val="0095247D"/>
    <w:rsid w:val="009E2AFB"/>
    <w:rsid w:val="00C80202"/>
    <w:rsid w:val="00CA57E1"/>
    <w:rsid w:val="00DC7935"/>
    <w:rsid w:val="00DD30BB"/>
    <w:rsid w:val="00E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7BD63-3962-4BB4-B487-D0F07211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8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7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4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304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2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6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70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8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65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479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2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654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802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536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4736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8113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72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101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024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773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9159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961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1633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987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606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4935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2018-12-08T09:45:00Z</dcterms:created>
  <dcterms:modified xsi:type="dcterms:W3CDTF">2018-12-08T11:12:00Z</dcterms:modified>
</cp:coreProperties>
</file>